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B6" w:rsidRDefault="000D56B6" w:rsidP="007E5534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b/>
          <w:sz w:val="24"/>
          <w:szCs w:val="24"/>
        </w:rPr>
      </w:pPr>
      <w:r>
        <w:rPr>
          <w:rFonts w:ascii="Open Sans" w:eastAsia="Times New Roman" w:hAnsi="Open Sans" w:cs="Times New Roman"/>
          <w:b/>
          <w:sz w:val="24"/>
          <w:szCs w:val="24"/>
        </w:rPr>
        <w:t xml:space="preserve">Ocena zachowania </w:t>
      </w:r>
      <w:r w:rsidR="00805D49">
        <w:rPr>
          <w:rFonts w:ascii="Open Sans" w:eastAsia="Times New Roman" w:hAnsi="Open Sans" w:cs="Times New Roman"/>
          <w:b/>
          <w:sz w:val="24"/>
          <w:szCs w:val="24"/>
        </w:rPr>
        <w:t>w S</w:t>
      </w:r>
      <w:r w:rsidR="00B357E0">
        <w:rPr>
          <w:rFonts w:ascii="Open Sans" w:eastAsia="Times New Roman" w:hAnsi="Open Sans" w:cs="Times New Roman"/>
          <w:b/>
          <w:sz w:val="24"/>
          <w:szCs w:val="24"/>
        </w:rPr>
        <w:t>zkole Podstawowej</w:t>
      </w:r>
      <w:r w:rsidR="00805D49">
        <w:rPr>
          <w:rFonts w:ascii="Open Sans" w:eastAsia="Times New Roman" w:hAnsi="Open Sans" w:cs="Times New Roman"/>
          <w:b/>
          <w:sz w:val="24"/>
          <w:szCs w:val="24"/>
        </w:rPr>
        <w:t xml:space="preserve"> w Gniewkówcu</w:t>
      </w:r>
    </w:p>
    <w:p w:rsidR="009E6A09" w:rsidRDefault="009E6A09" w:rsidP="00732700">
      <w:pPr>
        <w:pStyle w:val="Bezodstpw"/>
        <w:spacing w:line="360" w:lineRule="auto"/>
        <w:jc w:val="center"/>
        <w:rPr>
          <w:b/>
          <w:lang w:eastAsia="pl-PL"/>
        </w:rPr>
      </w:pPr>
    </w:p>
    <w:p w:rsidR="00732700" w:rsidRDefault="00732700" w:rsidP="00732700">
      <w:pPr>
        <w:pStyle w:val="Bezodstpw"/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KRYTERIA OCENY ZACHOWANIA UCZNIA</w:t>
      </w:r>
    </w:p>
    <w:p w:rsidR="00732700" w:rsidRDefault="00732700" w:rsidP="00732700">
      <w:pPr>
        <w:pStyle w:val="Bezodstpw"/>
        <w:spacing w:line="360" w:lineRule="auto"/>
        <w:jc w:val="both"/>
      </w:pPr>
    </w:p>
    <w:p w:rsidR="00732700" w:rsidRPr="00732700" w:rsidRDefault="00732700" w:rsidP="00732700">
      <w:pPr>
        <w:pStyle w:val="Bezodstpw"/>
        <w:spacing w:line="360" w:lineRule="auto"/>
        <w:jc w:val="both"/>
      </w:pPr>
    </w:p>
    <w:p w:rsidR="00732700" w:rsidRPr="00732700" w:rsidRDefault="00732700" w:rsidP="00732700">
      <w:pPr>
        <w:pStyle w:val="Bezodstpw"/>
        <w:numPr>
          <w:ilvl w:val="0"/>
          <w:numId w:val="2"/>
        </w:numPr>
        <w:spacing w:line="360" w:lineRule="auto"/>
        <w:ind w:hanging="153"/>
        <w:jc w:val="both"/>
        <w:rPr>
          <w:lang w:eastAsia="pl-PL"/>
        </w:rPr>
      </w:pPr>
      <w:r w:rsidRPr="00732700">
        <w:rPr>
          <w:lang w:eastAsia="pl-PL"/>
        </w:rPr>
        <w:t xml:space="preserve">Regulamin został opracowany w oparciu o następujące dokumenty: </w:t>
      </w:r>
    </w:p>
    <w:p w:rsidR="00732700" w:rsidRPr="00732700" w:rsidRDefault="00732700" w:rsidP="00732700">
      <w:pPr>
        <w:pStyle w:val="Bezodstpw"/>
        <w:spacing w:line="360" w:lineRule="auto"/>
        <w:ind w:left="720" w:firstLine="0"/>
        <w:jc w:val="both"/>
        <w:rPr>
          <w:lang w:eastAsia="pl-PL"/>
        </w:rPr>
      </w:pPr>
      <w:r w:rsidRPr="00732700">
        <w:rPr>
          <w:lang w:eastAsia="pl-PL"/>
        </w:rPr>
        <w:t xml:space="preserve">– Ustawa z dnia 7 września 1991 r. o systemie oświaty (tekst jednolity: Dz. U. </w:t>
      </w:r>
      <w:r w:rsidRPr="00732700">
        <w:rPr>
          <w:lang w:eastAsia="pl-PL"/>
        </w:rPr>
        <w:br/>
        <w:t xml:space="preserve">z 2016r. , poz.1943ze zmianami); </w:t>
      </w:r>
    </w:p>
    <w:p w:rsidR="00732700" w:rsidRPr="00732700" w:rsidRDefault="00732700" w:rsidP="00732700">
      <w:pPr>
        <w:pStyle w:val="Bezodstpw"/>
        <w:spacing w:line="360" w:lineRule="auto"/>
        <w:ind w:left="720" w:firstLine="0"/>
        <w:jc w:val="both"/>
        <w:rPr>
          <w:lang w:eastAsia="pl-PL"/>
        </w:rPr>
      </w:pPr>
      <w:r w:rsidRPr="00732700">
        <w:rPr>
          <w:lang w:eastAsia="pl-PL"/>
        </w:rPr>
        <w:t>– Rozporządzenie Ministra Edukacji Narodowej z dnia 22 lutego 2019 r. w sprawie oceniania, klasyfikowania i promowania uczniów i słuchaczy w szkołach publicznych (Dz. U. poz. 373);</w:t>
      </w:r>
    </w:p>
    <w:p w:rsidR="00732700" w:rsidRPr="00732700" w:rsidRDefault="00732700" w:rsidP="00732700">
      <w:pPr>
        <w:pStyle w:val="Bezodstpw"/>
        <w:spacing w:line="360" w:lineRule="auto"/>
        <w:ind w:left="720" w:firstLine="0"/>
        <w:jc w:val="both"/>
        <w:rPr>
          <w:lang w:eastAsia="pl-PL"/>
        </w:rPr>
      </w:pPr>
      <w:r w:rsidRPr="00732700">
        <w:rPr>
          <w:lang w:eastAsia="pl-PL"/>
        </w:rPr>
        <w:t xml:space="preserve">– Rozporządzenie Ministra Edukacji Narodowej z dnia 10 czerwca 2015 r. w sprawie szczególnych warunków i sposobu oceniania, klasyfikowania i promowania uczniów </w:t>
      </w:r>
      <w:r w:rsidRPr="00732700">
        <w:rPr>
          <w:lang w:eastAsia="pl-PL"/>
        </w:rPr>
        <w:br/>
        <w:t>i słuchaczy w szkołach publicznych (Dz. U. z 2015r. , poz. 843, ze zmianami);</w:t>
      </w:r>
    </w:p>
    <w:p w:rsidR="00732700" w:rsidRPr="00732700" w:rsidRDefault="00732700" w:rsidP="00732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sz w:val="24"/>
          <w:szCs w:val="24"/>
        </w:rPr>
        <w:tab/>
        <w:t xml:space="preserve">– Rozporządzenie Ministra Edukacji z dnia 21 lutego 2019 r. zmieniające rozporządzenie Ministra Edukacji Narodowej z dnia 10 czerwca 2015 r. w sprawie szczegółowych warunków i sposobu oceniania, klasyfikowania i promowania uczniów </w:t>
      </w:r>
      <w:r w:rsidRPr="00732700">
        <w:rPr>
          <w:rFonts w:ascii="Times New Roman" w:hAnsi="Times New Roman" w:cs="Times New Roman"/>
          <w:sz w:val="24"/>
          <w:szCs w:val="24"/>
        </w:rPr>
        <w:br/>
        <w:t>i słuchaczy w szkołach publicznych (Dz. U. poz. 843, z 2016 r. poz. 1278 oraz z 2017 r. poz. 1651);</w:t>
      </w:r>
    </w:p>
    <w:p w:rsidR="00732700" w:rsidRPr="00732700" w:rsidRDefault="00732700" w:rsidP="00732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2700" w:rsidRDefault="00E70E20" w:rsidP="00732700">
      <w:pPr>
        <w:pStyle w:val="Bezodstpw"/>
        <w:numPr>
          <w:ilvl w:val="0"/>
          <w:numId w:val="2"/>
        </w:numPr>
        <w:spacing w:line="360" w:lineRule="auto"/>
        <w:ind w:hanging="153"/>
        <w:jc w:val="both"/>
        <w:rPr>
          <w:lang w:eastAsia="pl-PL"/>
        </w:rPr>
      </w:pPr>
      <w:r>
        <w:rPr>
          <w:lang w:eastAsia="pl-PL"/>
        </w:rPr>
        <w:t xml:space="preserve">1. </w:t>
      </w:r>
      <w:r w:rsidR="00732700" w:rsidRPr="00732700">
        <w:rPr>
          <w:lang w:eastAsia="pl-PL"/>
        </w:rPr>
        <w:t xml:space="preserve">Ocenę zachowania ustala </w:t>
      </w:r>
      <w:r w:rsidR="00732700" w:rsidRPr="00732700">
        <w:rPr>
          <w:u w:val="single"/>
          <w:lang w:eastAsia="pl-PL"/>
        </w:rPr>
        <w:t>wychowawca klasy</w:t>
      </w:r>
      <w:r w:rsidR="00732700" w:rsidRPr="00732700">
        <w:rPr>
          <w:lang w:eastAsia="pl-PL"/>
        </w:rPr>
        <w:t xml:space="preserve"> po zasięgnięciu opinii nauczycieli </w:t>
      </w:r>
      <w:r w:rsidR="00732700" w:rsidRPr="00732700">
        <w:rPr>
          <w:lang w:eastAsia="pl-PL"/>
        </w:rPr>
        <w:br/>
        <w:t xml:space="preserve">i po konsultacjach z zespołem klasowym, innymi członkami społeczności szkolnej oraz z uwzględnieniem samooceny ucznia </w:t>
      </w:r>
    </w:p>
    <w:p w:rsidR="00E70E20" w:rsidRPr="00732700" w:rsidRDefault="00E70E20" w:rsidP="00E70E20">
      <w:pPr>
        <w:pStyle w:val="Bezodstpw"/>
        <w:spacing w:line="360" w:lineRule="auto"/>
        <w:ind w:left="720" w:firstLine="0"/>
        <w:jc w:val="both"/>
        <w:rPr>
          <w:lang w:eastAsia="pl-PL"/>
        </w:rPr>
      </w:pPr>
      <w:r>
        <w:rPr>
          <w:lang w:eastAsia="pl-PL"/>
        </w:rPr>
        <w:t>2.</w:t>
      </w:r>
      <w:r w:rsidRPr="00E70E20">
        <w:t xml:space="preserve"> </w:t>
      </w:r>
      <w:r w:rsidRPr="00E70E20">
        <w:rPr>
          <w:lang w:eastAsia="pl-PL"/>
        </w:rPr>
        <w:t>Nauczyciele i pracownicy szkoły mają obowiązek notować swoje uwagi, pochwały i inne ważne spostrzeżenia dotyczące uczniów.</w:t>
      </w:r>
    </w:p>
    <w:p w:rsidR="00732700" w:rsidRPr="00732700" w:rsidRDefault="00732700" w:rsidP="000D56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56B6" w:rsidRPr="00732700" w:rsidRDefault="00805D49" w:rsidP="007327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 klasach I-III szkoły podstawowej śródroczne i roczne oceny klasyfikacyjne zachowania są ocenami opisowymi.</w:t>
      </w:r>
    </w:p>
    <w:p w:rsidR="00D11C92" w:rsidRPr="00732700" w:rsidRDefault="00805D49" w:rsidP="007327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klasach IV-VIII</w:t>
      </w:r>
      <w:r w:rsidR="00732700" w:rsidRPr="00732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ś</w:t>
      </w:r>
      <w:r w:rsidR="00D11C92" w:rsidRPr="00732700">
        <w:rPr>
          <w:rFonts w:ascii="Times New Roman" w:hAnsi="Times New Roman" w:cs="Times New Roman"/>
          <w:sz w:val="24"/>
          <w:szCs w:val="24"/>
        </w:rPr>
        <w:t>ródroczna i roczna ocena klasyfikacyjna zachowania uwzględnia następujące podstawowe obszary:</w:t>
      </w:r>
    </w:p>
    <w:p w:rsidR="00D11C92" w:rsidRPr="00732700" w:rsidRDefault="00D11C92">
      <w:pPr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sz w:val="24"/>
          <w:szCs w:val="24"/>
        </w:rPr>
        <w:t xml:space="preserve"> 1) wywiązywanie się z obowiązków ucznia; </w:t>
      </w:r>
    </w:p>
    <w:p w:rsidR="00D11C92" w:rsidRPr="00732700" w:rsidRDefault="00D11C92">
      <w:pPr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sz w:val="24"/>
          <w:szCs w:val="24"/>
        </w:rPr>
        <w:t xml:space="preserve">2) postępowanie zgodne z dobrem społeczności szkolnej; </w:t>
      </w:r>
    </w:p>
    <w:p w:rsidR="00D11C92" w:rsidRPr="00732700" w:rsidRDefault="00D11C92">
      <w:pPr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sz w:val="24"/>
          <w:szCs w:val="24"/>
        </w:rPr>
        <w:t xml:space="preserve">3) dbałość o honor i tradycje szkoły; </w:t>
      </w:r>
    </w:p>
    <w:p w:rsidR="00D11C92" w:rsidRPr="00732700" w:rsidRDefault="00D11C92">
      <w:pPr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sz w:val="24"/>
          <w:szCs w:val="24"/>
        </w:rPr>
        <w:lastRenderedPageBreak/>
        <w:t xml:space="preserve">4) dbałość o piękno mowy ojczystej; </w:t>
      </w:r>
    </w:p>
    <w:p w:rsidR="00D11C92" w:rsidRPr="00732700" w:rsidRDefault="00D11C92">
      <w:pPr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sz w:val="24"/>
          <w:szCs w:val="24"/>
        </w:rPr>
        <w:t xml:space="preserve">5) dbałość o bezpieczeństwo i zdrowie własne oraz innych osób; </w:t>
      </w:r>
    </w:p>
    <w:p w:rsidR="00D11C92" w:rsidRPr="00732700" w:rsidRDefault="00D11C92">
      <w:pPr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sz w:val="24"/>
          <w:szCs w:val="24"/>
        </w:rPr>
        <w:t xml:space="preserve">6) godne, kulturalne zachowanie się w szkole i poza nią; </w:t>
      </w:r>
    </w:p>
    <w:p w:rsidR="00D11C92" w:rsidRPr="00732700" w:rsidRDefault="00D11C92">
      <w:pPr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sz w:val="24"/>
          <w:szCs w:val="24"/>
        </w:rPr>
        <w:t xml:space="preserve">7) okazywanie szacunku innym osobom. </w:t>
      </w:r>
    </w:p>
    <w:p w:rsidR="00D11C92" w:rsidRPr="00732700" w:rsidRDefault="00D11C92">
      <w:pPr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sz w:val="24"/>
          <w:szCs w:val="24"/>
        </w:rPr>
        <w:t>2. Począwszy od klasy IV szkoły podstawowej, roczną i końcową ocenę klasyfikacyjną zachowania ustala się według następującej skali:</w:t>
      </w:r>
    </w:p>
    <w:p w:rsidR="00732700" w:rsidRPr="00732700" w:rsidRDefault="00D11C92" w:rsidP="00BE3795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sz w:val="24"/>
          <w:szCs w:val="24"/>
        </w:rPr>
        <w:t xml:space="preserve">wzorowe; </w:t>
      </w:r>
    </w:p>
    <w:p w:rsidR="00732700" w:rsidRPr="00732700" w:rsidRDefault="00D11C92" w:rsidP="00BE3795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sz w:val="24"/>
          <w:szCs w:val="24"/>
        </w:rPr>
        <w:t xml:space="preserve"> bardzo dobre; </w:t>
      </w:r>
    </w:p>
    <w:p w:rsidR="00732700" w:rsidRPr="00732700" w:rsidRDefault="00D11C92" w:rsidP="00BE3795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sz w:val="24"/>
          <w:szCs w:val="24"/>
        </w:rPr>
        <w:t xml:space="preserve">dobre; </w:t>
      </w:r>
    </w:p>
    <w:p w:rsidR="00732700" w:rsidRPr="00732700" w:rsidRDefault="00D11C92" w:rsidP="00BE3795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sz w:val="24"/>
          <w:szCs w:val="24"/>
        </w:rPr>
        <w:t>poprawne;</w:t>
      </w:r>
    </w:p>
    <w:p w:rsidR="00732700" w:rsidRPr="00732700" w:rsidRDefault="00D11C92" w:rsidP="00BE3795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sz w:val="24"/>
          <w:szCs w:val="24"/>
        </w:rPr>
        <w:t>nieodpowiednie;</w:t>
      </w:r>
    </w:p>
    <w:p w:rsidR="00D11C92" w:rsidRPr="00732700" w:rsidRDefault="00D11C92" w:rsidP="00BE3795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32700">
        <w:rPr>
          <w:rFonts w:ascii="Times New Roman" w:hAnsi="Times New Roman" w:cs="Times New Roman"/>
          <w:sz w:val="24"/>
          <w:szCs w:val="24"/>
        </w:rPr>
        <w:t xml:space="preserve"> naganne. </w:t>
      </w:r>
    </w:p>
    <w:p w:rsidR="003E4CC4" w:rsidRPr="00525E62" w:rsidRDefault="00D11C92" w:rsidP="001D49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5E62">
        <w:rPr>
          <w:rFonts w:ascii="Times New Roman" w:hAnsi="Times New Roman" w:cs="Times New Roman"/>
          <w:sz w:val="24"/>
          <w:szCs w:val="24"/>
        </w:rPr>
        <w:t>3. 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 -pedagogicznej, w tym poradni specjalistycznej.</w:t>
      </w:r>
    </w:p>
    <w:p w:rsidR="00732700" w:rsidRPr="00525E62" w:rsidRDefault="00732700" w:rsidP="00732700">
      <w:pPr>
        <w:pStyle w:val="Bezodstpw"/>
        <w:tabs>
          <w:tab w:val="left" w:pos="2625"/>
        </w:tabs>
        <w:autoSpaceDE w:val="0"/>
        <w:autoSpaceDN w:val="0"/>
        <w:adjustRightInd w:val="0"/>
        <w:spacing w:line="360" w:lineRule="auto"/>
        <w:ind w:left="0" w:firstLine="0"/>
      </w:pPr>
      <w:r w:rsidRPr="00525E62">
        <w:t xml:space="preserve">4. </w:t>
      </w:r>
      <w:r w:rsidRPr="00525E62">
        <w:rPr>
          <w:lang w:eastAsia="pl-PL"/>
        </w:rPr>
        <w:t>Ocena zachowania uczniów z niepełnosprawnością intelektualną w stopniu umiarkowanym lub znacznym jest oceną opisową.</w:t>
      </w:r>
      <w:r w:rsidRPr="00525E62">
        <w:t xml:space="preserve"> </w:t>
      </w:r>
    </w:p>
    <w:p w:rsidR="00937842" w:rsidRPr="00525E62" w:rsidRDefault="00937842" w:rsidP="00732700">
      <w:pPr>
        <w:pStyle w:val="Bezodstpw"/>
        <w:tabs>
          <w:tab w:val="left" w:pos="2625"/>
        </w:tabs>
        <w:autoSpaceDE w:val="0"/>
        <w:autoSpaceDN w:val="0"/>
        <w:adjustRightInd w:val="0"/>
        <w:spacing w:line="360" w:lineRule="auto"/>
        <w:ind w:left="0" w:firstLine="0"/>
      </w:pPr>
      <w:r w:rsidRPr="00525E62">
        <w:t>5. Jeżeli, mimo zaburzeń, uczeń przestrzega podstawowe normy społeczne, tzn.: zachowuje właściwy stosunek do pracowników szkoły, kolegów i koleżanek, stosuje się do najważniejszych zasad porządkowych obowiązujących w szkole (niespóźnianie się, noszenie obuwia zamiennego, bezpieczne zachowanie na przerwach, dbałość o schludny strój, nieniszczenie mienia szkolnego) może być nagrodzony oceną dobrą lub wyższą z zachowania. Jeżeli uczeń nie spełnia powyższych podstawowych wymogów, wystawia się ocenę poprawną, a w skrajnych przypadkach nieodpowiednią.</w:t>
      </w:r>
    </w:p>
    <w:bookmarkEnd w:id="0"/>
    <w:p w:rsidR="00732700" w:rsidRDefault="00732700">
      <w:pPr>
        <w:rPr>
          <w:color w:val="FF0000"/>
        </w:rPr>
      </w:pPr>
    </w:p>
    <w:p w:rsidR="00732700" w:rsidRPr="00BE3795" w:rsidRDefault="00732700">
      <w:pPr>
        <w:rPr>
          <w:color w:val="FF0000"/>
        </w:rPr>
      </w:pPr>
    </w:p>
    <w:p w:rsidR="00805D49" w:rsidRPr="00A84DC2" w:rsidRDefault="00805D49" w:rsidP="007327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4DC2">
        <w:rPr>
          <w:rFonts w:ascii="Times New Roman" w:hAnsi="Times New Roman" w:cs="Times New Roman"/>
          <w:sz w:val="24"/>
          <w:szCs w:val="24"/>
        </w:rPr>
        <w:t>Tryb odwoławczy</w:t>
      </w:r>
    </w:p>
    <w:p w:rsidR="00A84DC2" w:rsidRDefault="00805D49" w:rsidP="00A84DC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5D49">
        <w:rPr>
          <w:color w:val="000000"/>
        </w:rPr>
        <w:t xml:space="preserve">Ustalona przez wychowawcę klasy roczna ocena klasyfikacyjna zachowania jest ostateczna (art. 44h ust. 7 </w:t>
      </w:r>
      <w:proofErr w:type="spellStart"/>
      <w:r w:rsidRPr="00805D49">
        <w:rPr>
          <w:color w:val="000000"/>
        </w:rPr>
        <w:t>UoSO</w:t>
      </w:r>
      <w:proofErr w:type="spellEnd"/>
      <w:r w:rsidRPr="00805D49">
        <w:rPr>
          <w:color w:val="000000"/>
        </w:rPr>
        <w:t>).</w:t>
      </w:r>
      <w:r w:rsidR="00BE3795">
        <w:rPr>
          <w:color w:val="000000"/>
        </w:rPr>
        <w:t xml:space="preserve"> </w:t>
      </w:r>
    </w:p>
    <w:p w:rsidR="00A84DC2" w:rsidRDefault="00BE3795" w:rsidP="0093784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Wychowawca po zatwierdzeniu przez Rade Pedagogiczną niezwłocznie wpisuje</w:t>
      </w:r>
      <w:r w:rsidR="00A46C0C">
        <w:rPr>
          <w:color w:val="000000"/>
        </w:rPr>
        <w:t xml:space="preserve"> ją </w:t>
      </w:r>
      <w:r>
        <w:rPr>
          <w:color w:val="000000"/>
        </w:rPr>
        <w:t xml:space="preserve"> w e-dziennik</w:t>
      </w:r>
      <w:r w:rsidR="00A46C0C">
        <w:rPr>
          <w:color w:val="000000"/>
        </w:rPr>
        <w:t xml:space="preserve"> a </w:t>
      </w:r>
      <w:r w:rsidR="00A84DC2">
        <w:rPr>
          <w:color w:val="000000"/>
        </w:rPr>
        <w:t>następnego</w:t>
      </w:r>
      <w:r w:rsidR="00A46C0C">
        <w:rPr>
          <w:color w:val="000000"/>
        </w:rPr>
        <w:t xml:space="preserve"> dnia informuje ucznia</w:t>
      </w:r>
      <w:r>
        <w:rPr>
          <w:color w:val="000000"/>
        </w:rPr>
        <w:t xml:space="preserve">. </w:t>
      </w:r>
    </w:p>
    <w:p w:rsidR="00A84DC2" w:rsidRDefault="00805D49" w:rsidP="0093784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84DC2">
        <w:rPr>
          <w:color w:val="000000"/>
        </w:rPr>
        <w:lastRenderedPageBreak/>
        <w:t>Uczeń/ rodzice mają prawo do zgłoszenia do dyrektora zastrzeżenia</w:t>
      </w:r>
      <w:r w:rsidR="00A46C0C" w:rsidRPr="00A84DC2">
        <w:rPr>
          <w:color w:val="000000"/>
        </w:rPr>
        <w:t xml:space="preserve"> </w:t>
      </w:r>
      <w:r w:rsidRPr="00A84DC2">
        <w:rPr>
          <w:color w:val="000000"/>
        </w:rPr>
        <w:t>od dnia ustalenia rocznej oceny klasyfikacyjnej zachowania, ale </w:t>
      </w:r>
      <w:r w:rsidRPr="00A84DC2">
        <w:rPr>
          <w:rStyle w:val="Pogrubienie"/>
          <w:color w:val="000000"/>
        </w:rPr>
        <w:t xml:space="preserve">nie później niż w terminie </w:t>
      </w:r>
      <w:r w:rsidR="00BE3795" w:rsidRPr="00A84DC2">
        <w:rPr>
          <w:rStyle w:val="Pogrubienie"/>
          <w:color w:val="000000"/>
        </w:rPr>
        <w:t>3</w:t>
      </w:r>
      <w:r w:rsidRPr="00A84DC2">
        <w:rPr>
          <w:rStyle w:val="Pogrubienie"/>
          <w:color w:val="000000"/>
        </w:rPr>
        <w:t xml:space="preserve"> dni roboczych </w:t>
      </w:r>
      <w:r w:rsidRPr="00A84DC2">
        <w:rPr>
          <w:color w:val="000000"/>
        </w:rPr>
        <w:t xml:space="preserve">od dnia </w:t>
      </w:r>
      <w:r w:rsidR="00BE3795" w:rsidRPr="00A84DC2">
        <w:rPr>
          <w:color w:val="000000"/>
        </w:rPr>
        <w:t xml:space="preserve">uchwalenia przez </w:t>
      </w:r>
      <w:proofErr w:type="spellStart"/>
      <w:r w:rsidR="00BE3795" w:rsidRPr="00A84DC2">
        <w:rPr>
          <w:color w:val="000000"/>
        </w:rPr>
        <w:t>RadęPedagogiczną</w:t>
      </w:r>
      <w:proofErr w:type="spellEnd"/>
      <w:r w:rsidRPr="00A84DC2">
        <w:rPr>
          <w:color w:val="000000"/>
        </w:rPr>
        <w:t xml:space="preserve">, jeżeli uważają, że nie został zachowany tryb ustalania rocznej oceny klasyfikacyjnej (art. 44n ust. 3 </w:t>
      </w:r>
      <w:proofErr w:type="spellStart"/>
      <w:r w:rsidRPr="00A84DC2">
        <w:rPr>
          <w:color w:val="000000"/>
        </w:rPr>
        <w:t>UoSO</w:t>
      </w:r>
      <w:proofErr w:type="spellEnd"/>
      <w:r w:rsidRPr="00A84DC2">
        <w:rPr>
          <w:color w:val="000000"/>
        </w:rPr>
        <w:t>).</w:t>
      </w:r>
    </w:p>
    <w:p w:rsidR="00A84DC2" w:rsidRDefault="00805D49" w:rsidP="0093784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84DC2">
        <w:rPr>
          <w:color w:val="000000"/>
        </w:rPr>
        <w:t xml:space="preserve">W przypadku stwierdzenia, że roczna ocena klasyfikacyjna zachowania została ustalona niezgodnie z przepisami prawa dotyczącymi trybu ustalania tej oceny, dyrektor szkoły powołuje komisję, która ustala roczną ocenę klasyfikacyjną zachowania w drodze głosowania (art. 44n ust. 4 </w:t>
      </w:r>
      <w:proofErr w:type="spellStart"/>
      <w:r w:rsidRPr="00A84DC2">
        <w:rPr>
          <w:color w:val="000000"/>
        </w:rPr>
        <w:t>UoSO</w:t>
      </w:r>
      <w:proofErr w:type="spellEnd"/>
      <w:r w:rsidRPr="00A84DC2">
        <w:rPr>
          <w:color w:val="000000"/>
        </w:rPr>
        <w:t>).</w:t>
      </w:r>
    </w:p>
    <w:p w:rsidR="00805D49" w:rsidRPr="00A84DC2" w:rsidRDefault="00805D49" w:rsidP="00937842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84DC2">
        <w:rPr>
          <w:rFonts w:ascii="Open Sans" w:hAnsi="Open Sans"/>
          <w:color w:val="000000"/>
          <w:shd w:val="clear" w:color="auto" w:fill="FFFFFF"/>
        </w:rPr>
        <w:t xml:space="preserve">Ocena ustalona przez komisję nie może być niższa od oceny ustalonej wcześniej i jest ostateczna (art. 44n ust. 5 </w:t>
      </w:r>
      <w:proofErr w:type="spellStart"/>
      <w:r w:rsidRPr="00A84DC2">
        <w:rPr>
          <w:rFonts w:ascii="Open Sans" w:hAnsi="Open Sans"/>
          <w:color w:val="000000"/>
          <w:shd w:val="clear" w:color="auto" w:fill="FFFFFF"/>
        </w:rPr>
        <w:t>UoSO</w:t>
      </w:r>
      <w:proofErr w:type="spellEnd"/>
      <w:r w:rsidRPr="00A84DC2">
        <w:rPr>
          <w:rFonts w:ascii="Open Sans" w:hAnsi="Open Sans"/>
          <w:color w:val="000000"/>
          <w:shd w:val="clear" w:color="auto" w:fill="FFFFFF"/>
        </w:rPr>
        <w:t>).</w:t>
      </w:r>
    </w:p>
    <w:p w:rsidR="00732700" w:rsidRDefault="00732700" w:rsidP="00937842">
      <w:pPr>
        <w:spacing w:after="0" w:line="360" w:lineRule="auto"/>
      </w:pPr>
    </w:p>
    <w:p w:rsidR="00732700" w:rsidRDefault="00732700" w:rsidP="00732700">
      <w:pPr>
        <w:pStyle w:val="Bezodstpw"/>
        <w:spacing w:line="360" w:lineRule="auto"/>
        <w:jc w:val="center"/>
        <w:rPr>
          <w:b/>
          <w:bCs/>
          <w:lang w:eastAsia="pl-PL"/>
        </w:rPr>
      </w:pPr>
      <w:r w:rsidRPr="00F03710">
        <w:rPr>
          <w:b/>
          <w:bCs/>
          <w:lang w:eastAsia="pl-PL"/>
        </w:rPr>
        <w:t>SZCZEGÓŁOWE KRYTERIA OCENY ZACHOWANIA UCZNIA</w:t>
      </w:r>
    </w:p>
    <w:tbl>
      <w:tblPr>
        <w:tblStyle w:val="Tabela-Siatka"/>
        <w:tblpPr w:leftFromText="141" w:rightFromText="141" w:vertAnchor="page" w:horzAnchor="margin" w:tblpY="8591"/>
        <w:tblW w:w="0" w:type="auto"/>
        <w:tblLook w:val="04A0" w:firstRow="1" w:lastRow="0" w:firstColumn="1" w:lastColumn="0" w:noHBand="0" w:noVBand="1"/>
      </w:tblPr>
      <w:tblGrid>
        <w:gridCol w:w="1010"/>
        <w:gridCol w:w="7558"/>
      </w:tblGrid>
      <w:tr w:rsidR="00937842" w:rsidTr="001D4930">
        <w:tc>
          <w:tcPr>
            <w:tcW w:w="1010" w:type="dxa"/>
          </w:tcPr>
          <w:p w:rsidR="00937842" w:rsidRDefault="00937842" w:rsidP="001D4930">
            <w:pPr>
              <w:pStyle w:val="Akapitzlist"/>
              <w:ind w:left="0"/>
            </w:pPr>
            <w:r>
              <w:t>Ilość punktów</w:t>
            </w:r>
          </w:p>
        </w:tc>
        <w:tc>
          <w:tcPr>
            <w:tcW w:w="7558" w:type="dxa"/>
          </w:tcPr>
          <w:p w:rsidR="00937842" w:rsidRDefault="00937842" w:rsidP="001D4930">
            <w:pPr>
              <w:pStyle w:val="Akapitzlist"/>
              <w:ind w:left="0"/>
            </w:pPr>
            <w:r w:rsidRPr="00E70E20">
              <w:t>Charakterystyka zachowania i postawy ucznia:</w:t>
            </w:r>
          </w:p>
        </w:tc>
      </w:tr>
      <w:tr w:rsidR="00937842" w:rsidTr="001D4930">
        <w:tc>
          <w:tcPr>
            <w:tcW w:w="1010" w:type="dxa"/>
          </w:tcPr>
          <w:p w:rsidR="00937842" w:rsidRDefault="00937842" w:rsidP="001D4930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558" w:type="dxa"/>
          </w:tcPr>
          <w:p w:rsidR="00937842" w:rsidRDefault="00937842" w:rsidP="001D4930">
            <w:pPr>
              <w:pStyle w:val="Akapitzlist"/>
              <w:ind w:left="0"/>
            </w:pPr>
            <w:r w:rsidRPr="00E70E20">
              <w:t>nie ma nieusprawiedliwionych nieobecności i spóźnień, a nieobecności usprawiedliwia w ustalonym terminie</w:t>
            </w:r>
          </w:p>
        </w:tc>
      </w:tr>
      <w:tr w:rsidR="00937842" w:rsidTr="001D4930">
        <w:tc>
          <w:tcPr>
            <w:tcW w:w="1010" w:type="dxa"/>
          </w:tcPr>
          <w:p w:rsidR="00937842" w:rsidRDefault="00937842" w:rsidP="001D4930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558" w:type="dxa"/>
          </w:tcPr>
          <w:p w:rsidR="00937842" w:rsidRDefault="00937842" w:rsidP="001D4930">
            <w:pPr>
              <w:pStyle w:val="Akapitzlist"/>
              <w:ind w:left="0"/>
            </w:pPr>
            <w:r w:rsidRPr="00E70E20">
              <w:t xml:space="preserve">ma nieusprawiedliwione nieobecności (od 1 do </w:t>
            </w:r>
            <w:r w:rsidR="00A46C0C">
              <w:t>10</w:t>
            </w:r>
            <w:r w:rsidRPr="00E70E20">
              <w:t xml:space="preserve"> godzin lub </w:t>
            </w:r>
            <w:r w:rsidR="00A46C0C">
              <w:t>2</w:t>
            </w:r>
            <w:r w:rsidRPr="00E70E20">
              <w:t xml:space="preserve"> d</w:t>
            </w:r>
            <w:r w:rsidR="00A46C0C">
              <w:t>ni</w:t>
            </w:r>
            <w:r w:rsidRPr="00E70E20">
              <w:t>), zdarza mu się sporadycznie spóźnić na zajęcia (do 5 spóźnień w półroczu)</w:t>
            </w:r>
          </w:p>
        </w:tc>
      </w:tr>
      <w:tr w:rsidR="00937842" w:rsidTr="001D4930">
        <w:tc>
          <w:tcPr>
            <w:tcW w:w="1010" w:type="dxa"/>
          </w:tcPr>
          <w:p w:rsidR="00937842" w:rsidRDefault="00937842" w:rsidP="001D4930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558" w:type="dxa"/>
          </w:tcPr>
          <w:p w:rsidR="00937842" w:rsidRDefault="00937842" w:rsidP="001D4930">
            <w:pPr>
              <w:pStyle w:val="Akapitzlist"/>
              <w:ind w:left="0"/>
            </w:pPr>
            <w:r w:rsidRPr="00E70E20">
              <w:t xml:space="preserve">ma nieusprawiedliwione nieobecności (od </w:t>
            </w:r>
            <w:r w:rsidR="00A46C0C">
              <w:t xml:space="preserve">11 </w:t>
            </w:r>
            <w:r w:rsidRPr="00E70E20">
              <w:t xml:space="preserve">do </w:t>
            </w:r>
            <w:r w:rsidR="00A46C0C">
              <w:t xml:space="preserve">20 </w:t>
            </w:r>
            <w:r w:rsidRPr="00E70E20">
              <w:t xml:space="preserve">godzin pojedynczych lub 3 </w:t>
            </w:r>
            <w:r w:rsidR="00A46C0C">
              <w:t xml:space="preserve">– 4 </w:t>
            </w:r>
            <w:r w:rsidRPr="00E70E20">
              <w:t>dni), lub często spóźnia się na zajęcia – 8 spóźnień</w:t>
            </w:r>
          </w:p>
        </w:tc>
      </w:tr>
      <w:tr w:rsidR="00937842" w:rsidTr="001D4930">
        <w:tc>
          <w:tcPr>
            <w:tcW w:w="1010" w:type="dxa"/>
          </w:tcPr>
          <w:p w:rsidR="00937842" w:rsidRDefault="00937842" w:rsidP="001D4930">
            <w:pPr>
              <w:pStyle w:val="Akapitzlist"/>
              <w:ind w:left="0"/>
              <w:jc w:val="center"/>
            </w:pPr>
            <w:r>
              <w:t>0</w:t>
            </w:r>
          </w:p>
        </w:tc>
        <w:tc>
          <w:tcPr>
            <w:tcW w:w="7558" w:type="dxa"/>
          </w:tcPr>
          <w:p w:rsidR="00937842" w:rsidRDefault="00937842" w:rsidP="001D4930">
            <w:pPr>
              <w:pStyle w:val="Akapitzlist"/>
              <w:ind w:left="0"/>
            </w:pPr>
            <w:r w:rsidRPr="00E70E20">
              <w:t xml:space="preserve">Ma powyżej </w:t>
            </w:r>
            <w:r w:rsidR="00A46C0C">
              <w:t>20</w:t>
            </w:r>
            <w:r w:rsidRPr="00E70E20">
              <w:t xml:space="preserve"> nieusprawiedliwionych godzin lub powyżej 3 dni, notorycznie spóźnia się na zajęcia – powyżej 10 spóźnień</w:t>
            </w:r>
          </w:p>
        </w:tc>
      </w:tr>
    </w:tbl>
    <w:p w:rsidR="00732700" w:rsidRDefault="00732700" w:rsidP="00732700">
      <w:pPr>
        <w:pStyle w:val="Bezodstpw"/>
        <w:spacing w:line="360" w:lineRule="auto"/>
        <w:jc w:val="center"/>
        <w:rPr>
          <w:b/>
          <w:bCs/>
          <w:lang w:eastAsia="pl-PL"/>
        </w:rPr>
      </w:pPr>
    </w:p>
    <w:p w:rsidR="00732700" w:rsidRPr="00732700" w:rsidRDefault="00732700" w:rsidP="00732700">
      <w:pPr>
        <w:pStyle w:val="Bezodstpw"/>
        <w:spacing w:line="360" w:lineRule="auto"/>
        <w:jc w:val="center"/>
        <w:rPr>
          <w:b/>
          <w:bCs/>
          <w:lang w:eastAsia="pl-PL"/>
        </w:rPr>
      </w:pPr>
    </w:p>
    <w:p w:rsidR="00E70E20" w:rsidRPr="00EA52BB" w:rsidRDefault="00E70E20" w:rsidP="00E70E20">
      <w:pPr>
        <w:rPr>
          <w:b/>
        </w:rPr>
      </w:pPr>
      <w:r w:rsidRPr="00E70E20">
        <w:rPr>
          <w:b/>
        </w:rPr>
        <w:t xml:space="preserve">I. WYWIĄZYWANIE SIĘ Z OBOWIĄZKÓW UCZNIA </w:t>
      </w:r>
    </w:p>
    <w:p w:rsidR="00844CE6" w:rsidRDefault="00E70E20" w:rsidP="00E70E20">
      <w:pPr>
        <w:pStyle w:val="Akapitzlist"/>
        <w:numPr>
          <w:ilvl w:val="0"/>
          <w:numId w:val="7"/>
        </w:numPr>
      </w:pPr>
      <w:r>
        <w:t>FREKWENCJA</w:t>
      </w:r>
    </w:p>
    <w:p w:rsidR="00EA52BB" w:rsidRDefault="00EA52BB" w:rsidP="00EA52BB"/>
    <w:p w:rsidR="00EA52BB" w:rsidRDefault="00EA52BB" w:rsidP="00EA52BB"/>
    <w:p w:rsidR="00EA52BB" w:rsidRDefault="00EA52BB" w:rsidP="00EA52BB"/>
    <w:p w:rsidR="00EA52BB" w:rsidRDefault="00EA52BB" w:rsidP="00EA52BB"/>
    <w:p w:rsidR="00EA52BB" w:rsidRDefault="00EA52BB" w:rsidP="00EA52BB"/>
    <w:p w:rsidR="00EA52BB" w:rsidRDefault="00EA52BB" w:rsidP="00EA52BB"/>
    <w:p w:rsidR="00EA52BB" w:rsidRDefault="00EA52BB" w:rsidP="00EA52BB"/>
    <w:p w:rsidR="00E70E20" w:rsidRDefault="00E70E20" w:rsidP="00E70E20">
      <w:pPr>
        <w:pStyle w:val="Akapitzlist"/>
        <w:ind w:firstLine="708"/>
      </w:pPr>
    </w:p>
    <w:p w:rsidR="00E70E20" w:rsidRDefault="00E70E20" w:rsidP="00E70E20">
      <w:pPr>
        <w:pStyle w:val="Akapitzlist"/>
        <w:numPr>
          <w:ilvl w:val="0"/>
          <w:numId w:val="7"/>
        </w:numPr>
        <w:jc w:val="both"/>
      </w:pPr>
      <w:r w:rsidRPr="00E70E20">
        <w:t>STOSUNEK DO NAUKI</w:t>
      </w:r>
    </w:p>
    <w:tbl>
      <w:tblPr>
        <w:tblStyle w:val="Tabela-Siatka"/>
        <w:tblpPr w:leftFromText="141" w:rightFromText="141" w:vertAnchor="text" w:horzAnchor="margin" w:tblpXSpec="center" w:tblpY="276"/>
        <w:tblW w:w="0" w:type="auto"/>
        <w:tblLook w:val="04A0" w:firstRow="1" w:lastRow="0" w:firstColumn="1" w:lastColumn="0" w:noHBand="0" w:noVBand="1"/>
      </w:tblPr>
      <w:tblGrid>
        <w:gridCol w:w="1010"/>
        <w:gridCol w:w="7558"/>
      </w:tblGrid>
      <w:tr w:rsidR="00EA52BB" w:rsidTr="00EA52BB">
        <w:tc>
          <w:tcPr>
            <w:tcW w:w="1010" w:type="dxa"/>
          </w:tcPr>
          <w:p w:rsidR="00EA52BB" w:rsidRDefault="00EA52BB" w:rsidP="00EA52BB">
            <w:pPr>
              <w:pStyle w:val="Akapitzlist"/>
              <w:ind w:left="0"/>
            </w:pPr>
            <w:r>
              <w:t>Ilość punktów</w:t>
            </w:r>
          </w:p>
        </w:tc>
        <w:tc>
          <w:tcPr>
            <w:tcW w:w="7558" w:type="dxa"/>
          </w:tcPr>
          <w:p w:rsidR="00EA52BB" w:rsidRDefault="00EA52BB" w:rsidP="00EA52BB">
            <w:pPr>
              <w:pStyle w:val="Akapitzlist"/>
              <w:ind w:left="0"/>
            </w:pPr>
            <w:r w:rsidRPr="00E70E20">
              <w:t>Charakterystyka zachowania i postawy ucznia:</w:t>
            </w:r>
          </w:p>
        </w:tc>
      </w:tr>
      <w:tr w:rsidR="00EA52BB" w:rsidTr="00EA52BB">
        <w:tc>
          <w:tcPr>
            <w:tcW w:w="1010" w:type="dxa"/>
          </w:tcPr>
          <w:p w:rsidR="00EA52BB" w:rsidRDefault="00EA52BB" w:rsidP="00EA52BB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558" w:type="dxa"/>
          </w:tcPr>
          <w:p w:rsidR="00EA52BB" w:rsidRDefault="00EA52BB" w:rsidP="00920A03">
            <w:pPr>
              <w:pStyle w:val="Akapitzlist"/>
              <w:ind w:left="0"/>
            </w:pPr>
            <w:r w:rsidRPr="00E70E20">
              <w:t>jest zawsze przygotowany do zajęć, posiada strój sportowy</w:t>
            </w:r>
            <w:r w:rsidR="00920A03">
              <w:t>,</w:t>
            </w:r>
            <w:r w:rsidRPr="00E70E20">
              <w:t xml:space="preserve"> posiada zeszyt i pozostałe potrzebne przybory, uzupełnia braki wynikające z nieobecności</w:t>
            </w:r>
          </w:p>
        </w:tc>
      </w:tr>
      <w:tr w:rsidR="00EA52BB" w:rsidTr="00EA52BB">
        <w:tc>
          <w:tcPr>
            <w:tcW w:w="1010" w:type="dxa"/>
          </w:tcPr>
          <w:p w:rsidR="00EA52BB" w:rsidRDefault="00EA52BB" w:rsidP="00EA52B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558" w:type="dxa"/>
          </w:tcPr>
          <w:p w:rsidR="00EA52BB" w:rsidRDefault="00EA52BB" w:rsidP="003D2FA7">
            <w:pPr>
              <w:pStyle w:val="Akapitzlist"/>
              <w:ind w:left="0"/>
            </w:pPr>
            <w:r w:rsidRPr="00E70E20">
              <w:t>zdarza mu się być nieprzygotowanym do lekcji, czasem nie posiada zeszytu lub innych potrzebnych do zajęć przyborów, stara się uzupełnić braki wynikające z nieobecności</w:t>
            </w:r>
          </w:p>
        </w:tc>
      </w:tr>
      <w:tr w:rsidR="00EA52BB" w:rsidTr="00EA52BB">
        <w:tc>
          <w:tcPr>
            <w:tcW w:w="1010" w:type="dxa"/>
          </w:tcPr>
          <w:p w:rsidR="00EA52BB" w:rsidRDefault="00EA52BB" w:rsidP="00EA52B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558" w:type="dxa"/>
          </w:tcPr>
          <w:p w:rsidR="00EA52BB" w:rsidRDefault="00EA52BB" w:rsidP="003D2FA7">
            <w:pPr>
              <w:pStyle w:val="Akapitzlist"/>
              <w:ind w:left="0"/>
            </w:pPr>
            <w:r w:rsidRPr="00E70E20">
              <w:t xml:space="preserve">często jest nieprzygotowany do lekcji, nierzadko nie posiada zeszytu lub innych potrzebnych do zajęć przyborów, często nie uzupełnia braków wynikających z </w:t>
            </w:r>
            <w:proofErr w:type="spellStart"/>
            <w:r w:rsidRPr="00E70E20">
              <w:t>nieobecnośc</w:t>
            </w:r>
            <w:proofErr w:type="spellEnd"/>
          </w:p>
        </w:tc>
      </w:tr>
      <w:tr w:rsidR="00EA52BB" w:rsidTr="00EA52BB">
        <w:tc>
          <w:tcPr>
            <w:tcW w:w="1010" w:type="dxa"/>
          </w:tcPr>
          <w:p w:rsidR="00EA52BB" w:rsidRDefault="00EA52BB" w:rsidP="00EA52BB">
            <w:pPr>
              <w:pStyle w:val="Akapitzlist"/>
              <w:ind w:left="0"/>
              <w:jc w:val="center"/>
            </w:pPr>
            <w:r>
              <w:lastRenderedPageBreak/>
              <w:t>0</w:t>
            </w:r>
          </w:p>
        </w:tc>
        <w:tc>
          <w:tcPr>
            <w:tcW w:w="7558" w:type="dxa"/>
          </w:tcPr>
          <w:p w:rsidR="00EA52BB" w:rsidRDefault="00EA52BB" w:rsidP="003D2FA7">
            <w:pPr>
              <w:pStyle w:val="Akapitzlist"/>
              <w:ind w:left="0"/>
            </w:pPr>
            <w:r w:rsidRPr="00E70E20">
              <w:t>jest nieprzygotowany do lekcji, często nie przynosi zeszytu  lub innych potrzebnych do zajęć przyborów, nie uzupełnia braków wynikających z nieobecności</w:t>
            </w:r>
          </w:p>
        </w:tc>
      </w:tr>
    </w:tbl>
    <w:p w:rsidR="00E70E20" w:rsidRDefault="00E70E20" w:rsidP="00E70E20">
      <w:pPr>
        <w:jc w:val="both"/>
      </w:pPr>
    </w:p>
    <w:p w:rsidR="00E70E20" w:rsidRDefault="00E70E20" w:rsidP="00E70E20">
      <w:pPr>
        <w:pStyle w:val="Akapitzlist"/>
        <w:numPr>
          <w:ilvl w:val="0"/>
          <w:numId w:val="7"/>
        </w:numPr>
        <w:jc w:val="both"/>
      </w:pPr>
      <w:r w:rsidRPr="00E70E20">
        <w:t>ZACHOWANIE PODCZAS LEKCJI</w:t>
      </w:r>
    </w:p>
    <w:p w:rsidR="00E26DB8" w:rsidRDefault="00E26DB8" w:rsidP="00E26DB8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0"/>
        <w:gridCol w:w="7558"/>
      </w:tblGrid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</w:pPr>
            <w:r>
              <w:t>Ilość punktów</w:t>
            </w:r>
          </w:p>
        </w:tc>
        <w:tc>
          <w:tcPr>
            <w:tcW w:w="7558" w:type="dxa"/>
          </w:tcPr>
          <w:p w:rsidR="00E26DB8" w:rsidRDefault="00E26DB8" w:rsidP="00C9092E">
            <w:pPr>
              <w:pStyle w:val="Akapitzlist"/>
              <w:ind w:left="0"/>
            </w:pPr>
            <w:r w:rsidRPr="00E70E20">
              <w:t>Charakterystyka zachowania i postawy ucznia: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jest zdyscyplinowany, właściwie zachowuje się podczas każdej lekcji, nigdy nie używa na lekcji urządzeń elektronicznych (telefonu, aparatu, tabletu, itp.)</w:t>
            </w:r>
            <w:r w:rsidR="003D2FA7">
              <w:t>bez zgody nauczyciela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jest zdyscyplinowany, zdarza mu się sporadycznie być upominanym przez nauczyciela lub wyciągnąć urządzenie elektroniczne, które chowa po zwróceniu uwagi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bywa niezdyscyplinowany, zdarza mu się być upominanym przez nauczyciela, otrzymał pisemne uwagi o niewłaściwym zachowaniu podczas lekcji, korzysta z urządzeń elektronicznych i bywa wielokrotnie z tego powodu upominanym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0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Często przeszkadza innym podczas lekcji, lekceważy polecenia i upomnienia nauczyciela lub uniemożliwia swoim zachowaniem przeprowadzenie zajęć, otrzymał pisemne uwagi o niewłaściwym zachowaniu podczas lekcji, korzysta z urządzeń elektronicznych, ignorując uwagi nauczyciela</w:t>
            </w:r>
          </w:p>
        </w:tc>
      </w:tr>
    </w:tbl>
    <w:p w:rsidR="00E70E20" w:rsidRDefault="00E70E20" w:rsidP="00E70E20">
      <w:pPr>
        <w:jc w:val="both"/>
      </w:pPr>
    </w:p>
    <w:p w:rsidR="00E70E20" w:rsidRPr="00EA52BB" w:rsidRDefault="00E70E20" w:rsidP="00E70E20">
      <w:pPr>
        <w:jc w:val="both"/>
        <w:rPr>
          <w:b/>
        </w:rPr>
      </w:pPr>
      <w:r w:rsidRPr="00EA52BB">
        <w:rPr>
          <w:b/>
        </w:rPr>
        <w:t>II. POSTĘPOWANIE ZGODNE Z DOBREM SPOŁECZNOŚĆI SZKOLNEJ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0"/>
        <w:gridCol w:w="7558"/>
      </w:tblGrid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</w:pPr>
            <w:r>
              <w:t>Ilość punktów</w:t>
            </w:r>
          </w:p>
        </w:tc>
        <w:tc>
          <w:tcPr>
            <w:tcW w:w="7558" w:type="dxa"/>
          </w:tcPr>
          <w:p w:rsidR="00E26DB8" w:rsidRDefault="00E26DB8" w:rsidP="00C9092E">
            <w:pPr>
              <w:pStyle w:val="Akapitzlist"/>
              <w:ind w:left="0"/>
            </w:pPr>
            <w:r w:rsidRPr="00E70E20">
              <w:t>Charakterystyka zachowania i postawy ucznia: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zawsze przestrzega przepisów zawartych w statucie i regulaminach szkolnych, aktywnie uczestniczy w pracach na rzecz klasy i szkoły, przygotowaniu imprez klasowych i szkolnych, dba o szkolne mienie, ład i porządek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zdarzyło mu się sporadycznie nie przestrzegać przepisów zawartych w statucie i regulaminach szkolnych, uczestniczy w przygotowaniu uroczystości i imprez klasowych i szkolnych, dba o szkolne mienie, ład i porządek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nie zawsze przestrzega przepisów zawartych w statucie i regulaminach szkolnych, dba o mienie szkolne, zdarzają mu się problemy z utrzymaniem ładu i porządku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0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 xml:space="preserve">nie przestrzega przepisów zawartych w statucie i regulaminach szkolnych, odmawia uczestnictwa w pracach na rzecz klasy i szkoły oraz utrudnia wykonanie tego zadania innym, niszczy mienie szkolne, nie dba </w:t>
            </w:r>
            <w:proofErr w:type="spellStart"/>
            <w:r w:rsidRPr="00EA52BB">
              <w:t>oład</w:t>
            </w:r>
            <w:proofErr w:type="spellEnd"/>
            <w:r w:rsidRPr="00EA52BB">
              <w:t xml:space="preserve"> i porządek, odmawia posprzątania </w:t>
            </w:r>
            <w:proofErr w:type="spellStart"/>
            <w:r w:rsidRPr="00EA52BB">
              <w:t>posobie</w:t>
            </w:r>
            <w:proofErr w:type="spellEnd"/>
          </w:p>
        </w:tc>
      </w:tr>
    </w:tbl>
    <w:p w:rsidR="00E70E20" w:rsidRPr="00EA52BB" w:rsidRDefault="00E70E20" w:rsidP="00E70E20">
      <w:pPr>
        <w:jc w:val="both"/>
        <w:rPr>
          <w:b/>
        </w:rPr>
      </w:pPr>
    </w:p>
    <w:p w:rsidR="00E70E20" w:rsidRPr="00EA52BB" w:rsidRDefault="00E70E20" w:rsidP="00E70E20">
      <w:pPr>
        <w:jc w:val="both"/>
        <w:rPr>
          <w:b/>
        </w:rPr>
      </w:pPr>
      <w:r w:rsidRPr="00EA52BB">
        <w:rPr>
          <w:b/>
        </w:rPr>
        <w:t>III. DBAŁOŚĆ O HONOR I TRADYCJ</w:t>
      </w:r>
      <w:r w:rsidR="00FE6B02">
        <w:rPr>
          <w:b/>
        </w:rPr>
        <w:t>E</w:t>
      </w:r>
      <w:r w:rsidRPr="00EA52BB">
        <w:rPr>
          <w:b/>
        </w:rPr>
        <w:t xml:space="preserve"> SZKOŁY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0"/>
        <w:gridCol w:w="7558"/>
      </w:tblGrid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</w:pPr>
            <w:r>
              <w:t>Ilość punktów</w:t>
            </w:r>
          </w:p>
        </w:tc>
        <w:tc>
          <w:tcPr>
            <w:tcW w:w="7558" w:type="dxa"/>
          </w:tcPr>
          <w:p w:rsidR="00E26DB8" w:rsidRDefault="00E26DB8" w:rsidP="00C9092E">
            <w:pPr>
              <w:pStyle w:val="Akapitzlist"/>
              <w:ind w:left="0"/>
            </w:pPr>
            <w:r w:rsidRPr="00E70E20">
              <w:t>Charakterystyka zachowania i postawy ucznia: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zawsze dba o dobre imię i wizerunek szkoły, godnie reprezentuje szkołę na zewnątrz, szanuje szkolny ceremoniał, zachowuje należytą postawę wobec symboli narodowych, religijnych i szkolnych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Stara się dbać o dobre imię i wizerunek szkoły, szanuje szkolny ceremoniał, zachowuje należytą postawę wobec symboli narodowych, religijnych i szkolnych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zdarzyło mu się nie dbać o wizerunek i dobre imię szkoły lub nie okazać szacunku wobec tradycji szkoły oraz symboli szkolnych, religijnych i narodowych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0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Nie dba o honor i tradycje szkoły, upowszechnia opinie godzące w dobre imię szkoły i jej pracowników, okazuje lekceważący stosunek do szkoły, szkolnych uroczystości i imprez, lekceważy symbole narodowe, religijne i szkolne, nie reaguje na uwagi nauczycieli</w:t>
            </w:r>
          </w:p>
        </w:tc>
      </w:tr>
    </w:tbl>
    <w:p w:rsidR="00E26DB8" w:rsidRDefault="00E26DB8" w:rsidP="00E70E20">
      <w:pPr>
        <w:jc w:val="both"/>
      </w:pPr>
    </w:p>
    <w:p w:rsidR="00E70E20" w:rsidRPr="003D2FA7" w:rsidRDefault="00E70E20" w:rsidP="00E70E20">
      <w:pPr>
        <w:jc w:val="both"/>
        <w:rPr>
          <w:b/>
        </w:rPr>
      </w:pPr>
    </w:p>
    <w:p w:rsidR="00E70E20" w:rsidRPr="003D2FA7" w:rsidRDefault="00E70E20" w:rsidP="00E70E20">
      <w:pPr>
        <w:jc w:val="both"/>
        <w:rPr>
          <w:b/>
        </w:rPr>
      </w:pPr>
      <w:r w:rsidRPr="003D2FA7">
        <w:rPr>
          <w:b/>
        </w:rPr>
        <w:t>IV. DBAŁOŚĆ O PIĘKNO MOWY OJCZYSTEJ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0"/>
        <w:gridCol w:w="7558"/>
      </w:tblGrid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</w:pPr>
            <w:r>
              <w:t>Ilość punktów</w:t>
            </w:r>
          </w:p>
        </w:tc>
        <w:tc>
          <w:tcPr>
            <w:tcW w:w="7558" w:type="dxa"/>
          </w:tcPr>
          <w:p w:rsidR="00E26DB8" w:rsidRDefault="00E26DB8" w:rsidP="00C9092E">
            <w:pPr>
              <w:pStyle w:val="Akapitzlist"/>
              <w:ind w:left="0"/>
            </w:pPr>
            <w:r w:rsidRPr="00E70E20">
              <w:t>Charakterystyka zachowania i postawy ucznia: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posługuje się piękną, poprawną polszczyzna, dba o styl wypowiedzi, w żadnej sytuacji nie wyraża się wulgarnie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dba o kulturę słowa, nie wyraża się wulgarnie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nie zawsze dba o kulturę słowa, w stanach emocjonalnych zdarza musie użyć wulgaryzmów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0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Nie dba o poprawne, kulturalne wysławianie się, używa wulgaryzmów, nie reaguje na zwracane mu z tego powodu uwagi</w:t>
            </w:r>
          </w:p>
        </w:tc>
      </w:tr>
    </w:tbl>
    <w:p w:rsidR="00E70E20" w:rsidRPr="003D2FA7" w:rsidRDefault="00E70E20" w:rsidP="00E70E20">
      <w:pPr>
        <w:jc w:val="both"/>
      </w:pPr>
    </w:p>
    <w:p w:rsidR="00E70E20" w:rsidRPr="003D2FA7" w:rsidRDefault="00E70E20" w:rsidP="00E70E20">
      <w:pPr>
        <w:jc w:val="both"/>
        <w:rPr>
          <w:b/>
        </w:rPr>
      </w:pPr>
      <w:r w:rsidRPr="003D2FA7">
        <w:t xml:space="preserve">V. </w:t>
      </w:r>
      <w:r w:rsidRPr="003D2FA7">
        <w:rPr>
          <w:b/>
        </w:rPr>
        <w:t xml:space="preserve">DBAŁOŚĆ O BEZPIECZEŃSTWO I ZDROWIE WŁASNE ORAZ INNYCH </w:t>
      </w:r>
    </w:p>
    <w:p w:rsidR="00E70E20" w:rsidRDefault="00E70E20" w:rsidP="00E70E20">
      <w:pPr>
        <w:jc w:val="both"/>
      </w:pPr>
      <w:r w:rsidRPr="00E70E20">
        <w:t>A. PRZESTRZEGANIE ZASAD BHP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0"/>
        <w:gridCol w:w="7558"/>
      </w:tblGrid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</w:pPr>
            <w:r>
              <w:t>Ilość punktów</w:t>
            </w:r>
          </w:p>
        </w:tc>
        <w:tc>
          <w:tcPr>
            <w:tcW w:w="7558" w:type="dxa"/>
          </w:tcPr>
          <w:p w:rsidR="00E26DB8" w:rsidRDefault="00E26DB8" w:rsidP="00C9092E">
            <w:pPr>
              <w:pStyle w:val="Akapitzlist"/>
              <w:ind w:left="0"/>
            </w:pPr>
            <w:r w:rsidRPr="00E70E20">
              <w:t>Charakterystyka zachowania i postawy ucznia: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zawsze przestrzega zasad bezpieczeństwa, prawidłowo reaguje na występujące zagrożenia (pomaga osobie pokrzywdzonej, wzywa pomocy)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zwykle przestrzega zasad bezpieczeństwa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zdarza mu się nie przestrzegać zasad bezpieczeństwa, kilkakrotnie zwrócono mu uwagę, że jego zachowanie może spowodować zagrożenie bezpieczeństwa jego lub innych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0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lekceważy zasady bezpieczeństwa w szkole i poza nią, swoim zachowaniem stwarza zagrożenie dla zdrowia i życia własnego i innym, nie reaguje na uwagi pracowników szkoły</w:t>
            </w:r>
          </w:p>
        </w:tc>
      </w:tr>
    </w:tbl>
    <w:p w:rsidR="00E70E20" w:rsidRDefault="00E70E20" w:rsidP="00E70E20">
      <w:pPr>
        <w:jc w:val="both"/>
      </w:pPr>
    </w:p>
    <w:p w:rsidR="00E70E20" w:rsidRDefault="00E70E20" w:rsidP="00E70E20">
      <w:pPr>
        <w:jc w:val="both"/>
      </w:pPr>
    </w:p>
    <w:p w:rsidR="00E70E20" w:rsidRDefault="00E70E20" w:rsidP="00E70E20">
      <w:pPr>
        <w:jc w:val="both"/>
      </w:pPr>
      <w:r w:rsidRPr="00E70E20">
        <w:t>B. TROSKA O ZDROWIE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0"/>
        <w:gridCol w:w="7558"/>
      </w:tblGrid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</w:pPr>
            <w:r>
              <w:t>Ilość punktów</w:t>
            </w:r>
          </w:p>
        </w:tc>
        <w:tc>
          <w:tcPr>
            <w:tcW w:w="7558" w:type="dxa"/>
          </w:tcPr>
          <w:p w:rsidR="00E26DB8" w:rsidRDefault="00E26DB8" w:rsidP="00C9092E">
            <w:pPr>
              <w:pStyle w:val="Akapitzlist"/>
              <w:ind w:left="0"/>
            </w:pPr>
            <w:r w:rsidRPr="00E70E20">
              <w:t>Charakterystyka zachowania i postawy ucznia: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Nie ma nałogów ani uzależnień, promuje zdrowy styl życia, deklaruje swoją „</w:t>
            </w:r>
            <w:proofErr w:type="spellStart"/>
            <w:r w:rsidRPr="00EA52BB">
              <w:t>antyuzależnieniową</w:t>
            </w:r>
            <w:proofErr w:type="spellEnd"/>
            <w:r w:rsidRPr="00EA52BB">
              <w:t>” postawę i zachęca innych do naśladowania, czynnie wspomaga działalność w zakresie walki z uzależnieniem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nie ma nałogów ani uzależnień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558" w:type="dxa"/>
          </w:tcPr>
          <w:p w:rsidR="00E26DB8" w:rsidRDefault="00EA52BB" w:rsidP="003D2FA7">
            <w:pPr>
              <w:pStyle w:val="Akapitzlist"/>
              <w:ind w:left="0"/>
            </w:pPr>
            <w:r w:rsidRPr="00EA52BB">
              <w:t xml:space="preserve">odnotowano kilkakrotnie, że palił papierosy 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0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 xml:space="preserve">pali papierosy w szkole i poza nią lub odnotowano, że był pod wpływem alkoholu </w:t>
            </w:r>
            <w:r w:rsidRPr="00EA52BB">
              <w:lastRenderedPageBreak/>
              <w:t>bądź innych środków odurzających, nie reaguje na uwagi pracowników szkoły</w:t>
            </w:r>
          </w:p>
        </w:tc>
      </w:tr>
    </w:tbl>
    <w:p w:rsidR="00E70E20" w:rsidRDefault="00E70E20" w:rsidP="00E70E20">
      <w:pPr>
        <w:jc w:val="both"/>
      </w:pPr>
    </w:p>
    <w:p w:rsidR="00E70E20" w:rsidRDefault="00E70E20" w:rsidP="00E70E20">
      <w:pPr>
        <w:jc w:val="both"/>
      </w:pPr>
    </w:p>
    <w:p w:rsidR="00E70E20" w:rsidRDefault="00E70E20" w:rsidP="00A84DC2">
      <w:pPr>
        <w:pStyle w:val="Akapitzlist"/>
        <w:numPr>
          <w:ilvl w:val="0"/>
          <w:numId w:val="2"/>
        </w:numPr>
        <w:jc w:val="both"/>
      </w:pPr>
      <w:r w:rsidRPr="00A84DC2">
        <w:rPr>
          <w:b/>
        </w:rPr>
        <w:t>GODNE, KULTURALNE ZACHOWANIE SIĘ W SZKOLE I POZA NIĄ</w:t>
      </w:r>
      <w:r>
        <w:t xml:space="preserve"> </w:t>
      </w:r>
    </w:p>
    <w:p w:rsidR="00E70E20" w:rsidRDefault="00DF7962" w:rsidP="00EA52BB">
      <w:pPr>
        <w:jc w:val="both"/>
      </w:pPr>
      <w:r>
        <w:t>A.</w:t>
      </w:r>
      <w:r w:rsidR="00E70E20">
        <w:t xml:space="preserve"> KULTURA OSOBISTA</w:t>
      </w:r>
    </w:p>
    <w:p w:rsidR="00EA52BB" w:rsidRDefault="00EA52BB" w:rsidP="00EA52BB">
      <w:pPr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0"/>
        <w:gridCol w:w="7558"/>
      </w:tblGrid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</w:pPr>
            <w:r>
              <w:t>Ilość punktów</w:t>
            </w:r>
          </w:p>
        </w:tc>
        <w:tc>
          <w:tcPr>
            <w:tcW w:w="7558" w:type="dxa"/>
          </w:tcPr>
          <w:p w:rsidR="00E26DB8" w:rsidRDefault="00E26DB8" w:rsidP="00C9092E">
            <w:pPr>
              <w:pStyle w:val="Akapitzlist"/>
              <w:ind w:left="0"/>
            </w:pPr>
            <w:r w:rsidRPr="00E70E20">
              <w:t>Charakterystyka zachowania i postawy ucznia: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Zachowuje się zgodnie z normami życia społecznego, potrafi wyrażać emocje w sposób akceptowany społecznie i zgodny z zasadami kultury osobistej, wyróżnia się kultura osobistą wobec rówieśników i dorosłych, nie ma w zeszycie uwag wpisów o niewłaściwym zachowaniu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zachowuje się kulturalnie, sporadycznie zdarzają mu się drobne uchybienia, ma nie więcej niż dwie pisemne uwagi o niewłaściwym zachowaniu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często nie panuje nad negatywnymi emocjami, stosuje przemoc wobec rówieśników, otrzymał pisemne uwagi o niewłaściwym zachowaniu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0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łamie normy życia społecznego, wykazuje brak kultury osobistej, jest arogancki, agresywny i wulgarny w stosunku do pracowników szkoły, rówieśników i innych osób, nie wykonuje poleceń nauczycieli, często stosuje przemoc słowna wobec innych, również wobec nauczycieli, dezorganizuje swoim zachowaniem zajęcia szkolne oraz przebieg uroczystości i imprez szkolnych, otrzymał pisemne uwagi o niewłaściwym zachowaniu, świadczące o wiadomym łamaniu  norm zachowania</w:t>
            </w:r>
          </w:p>
        </w:tc>
      </w:tr>
    </w:tbl>
    <w:p w:rsidR="00E70E20" w:rsidRDefault="00E70E20" w:rsidP="00E70E20">
      <w:pPr>
        <w:jc w:val="both"/>
      </w:pPr>
    </w:p>
    <w:p w:rsidR="00E70E20" w:rsidRDefault="00E70E20" w:rsidP="00E70E20">
      <w:pPr>
        <w:jc w:val="both"/>
      </w:pPr>
    </w:p>
    <w:p w:rsidR="00E70E20" w:rsidRDefault="00E70E20" w:rsidP="00DF7962">
      <w:pPr>
        <w:pStyle w:val="Akapitzlist"/>
        <w:numPr>
          <w:ilvl w:val="0"/>
          <w:numId w:val="12"/>
        </w:numPr>
        <w:jc w:val="both"/>
      </w:pPr>
      <w:r w:rsidRPr="00E70E20">
        <w:t>WYGLĄD I STRÓJ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0"/>
        <w:gridCol w:w="7558"/>
      </w:tblGrid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</w:pPr>
            <w:r>
              <w:t>Ilość punktów</w:t>
            </w:r>
          </w:p>
        </w:tc>
        <w:tc>
          <w:tcPr>
            <w:tcW w:w="7558" w:type="dxa"/>
          </w:tcPr>
          <w:p w:rsidR="00E26DB8" w:rsidRDefault="00E26DB8" w:rsidP="00C9092E">
            <w:pPr>
              <w:pStyle w:val="Akapitzlist"/>
              <w:ind w:left="0"/>
            </w:pPr>
            <w:r w:rsidRPr="00E70E20">
              <w:t>Charakterystyka zachowania i postawy ucznia: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dba o estetykę stroju i higienę, jego wygląd i strój jest zawsze stosowny do okoliczności i zgodny ze statutem szkoły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dba o estetykę stroju i higienę, sporadycznie zdarzyło się, że jego wygląd lub strój nie był stosowny do okoliczności i nie był zgodny ze statutem szkoły, lecz nastąpiła poprawa po uwagach nauczycieli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często jego wygląd i strój nie był stosowny do okoliczności i nie był zgodny ze statutem szkoły, nauczyciele wielokrotnie zwracali mu z tego powodu uwagę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0</w:t>
            </w:r>
          </w:p>
        </w:tc>
        <w:tc>
          <w:tcPr>
            <w:tcW w:w="7558" w:type="dxa"/>
          </w:tcPr>
          <w:p w:rsidR="00E26DB8" w:rsidRDefault="00EA52BB" w:rsidP="00C9092E">
            <w:pPr>
              <w:pStyle w:val="Akapitzlist"/>
              <w:ind w:left="0"/>
            </w:pPr>
            <w:r w:rsidRPr="00EA52BB">
              <w:t>nie stosuje się do ustalonych w statucie szkolnym zasad dotyczących właściwego wyglądu ucznia i stroju, lekceważy uwagi nauczycieli w tej sprawie</w:t>
            </w:r>
          </w:p>
        </w:tc>
      </w:tr>
    </w:tbl>
    <w:p w:rsidR="00E70E20" w:rsidRDefault="00E70E20" w:rsidP="00E70E20">
      <w:pPr>
        <w:jc w:val="both"/>
      </w:pPr>
    </w:p>
    <w:p w:rsidR="00E70E20" w:rsidRPr="00A84DC2" w:rsidRDefault="00E70E20" w:rsidP="00A84DC2">
      <w:pPr>
        <w:pStyle w:val="Akapitzlist"/>
        <w:numPr>
          <w:ilvl w:val="0"/>
          <w:numId w:val="2"/>
        </w:numPr>
        <w:jc w:val="both"/>
        <w:rPr>
          <w:b/>
        </w:rPr>
      </w:pPr>
      <w:r w:rsidRPr="00A84DC2">
        <w:rPr>
          <w:b/>
        </w:rPr>
        <w:t>OKAZYWANIE SZACUNKU INNYM OSOBOM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010"/>
        <w:gridCol w:w="7558"/>
      </w:tblGrid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</w:pPr>
            <w:r>
              <w:t>Ilość punktów</w:t>
            </w:r>
          </w:p>
        </w:tc>
        <w:tc>
          <w:tcPr>
            <w:tcW w:w="7558" w:type="dxa"/>
          </w:tcPr>
          <w:p w:rsidR="00E26DB8" w:rsidRDefault="00E26DB8" w:rsidP="00C9092E">
            <w:pPr>
              <w:pStyle w:val="Akapitzlist"/>
              <w:ind w:left="0"/>
            </w:pPr>
            <w:r w:rsidRPr="00E70E20">
              <w:t>Charakterystyka zachowania i postawy ucznia: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7558" w:type="dxa"/>
          </w:tcPr>
          <w:p w:rsidR="00E26DB8" w:rsidRDefault="003257DF" w:rsidP="00C9092E">
            <w:pPr>
              <w:pStyle w:val="Akapitzlist"/>
              <w:ind w:left="0"/>
            </w:pPr>
            <w:r w:rsidRPr="003257DF">
              <w:t>zawsze szanuje godność osobistą, poglądy i pracę innych, z należytym szacunkiem odnosi się do wszystkich osób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7558" w:type="dxa"/>
          </w:tcPr>
          <w:p w:rsidR="00E26DB8" w:rsidRDefault="003257DF" w:rsidP="00C9092E">
            <w:pPr>
              <w:pStyle w:val="Akapitzlist"/>
              <w:ind w:left="0"/>
            </w:pPr>
            <w:r w:rsidRPr="003257DF">
              <w:t>stara się nie uchybiać godności innych osób, szanuje poglądy i prace innych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7558" w:type="dxa"/>
          </w:tcPr>
          <w:p w:rsidR="00E26DB8" w:rsidRDefault="003257DF" w:rsidP="003257DF">
            <w:pPr>
              <w:pStyle w:val="Akapitzlist"/>
              <w:ind w:left="0" w:firstLine="708"/>
            </w:pPr>
            <w:r w:rsidRPr="003257DF">
              <w:t>zdarzyło mu się uchybić godności innych osób, które za to przeprosił lub zdarzyło się, że nie uszanował pracy innyc</w:t>
            </w:r>
            <w:r w:rsidR="00D413A8">
              <w:t>h</w:t>
            </w:r>
          </w:p>
        </w:tc>
      </w:tr>
      <w:tr w:rsidR="00E26DB8" w:rsidTr="00C9092E">
        <w:tc>
          <w:tcPr>
            <w:tcW w:w="1010" w:type="dxa"/>
          </w:tcPr>
          <w:p w:rsidR="00E26DB8" w:rsidRDefault="00E26DB8" w:rsidP="00C9092E">
            <w:pPr>
              <w:pStyle w:val="Akapitzlist"/>
              <w:ind w:left="0"/>
              <w:jc w:val="center"/>
            </w:pPr>
            <w:r>
              <w:t>0</w:t>
            </w:r>
          </w:p>
        </w:tc>
        <w:tc>
          <w:tcPr>
            <w:tcW w:w="7558" w:type="dxa"/>
          </w:tcPr>
          <w:p w:rsidR="00E26DB8" w:rsidRDefault="00D413A8" w:rsidP="00C9092E">
            <w:pPr>
              <w:pStyle w:val="Akapitzlist"/>
              <w:ind w:left="0"/>
            </w:pPr>
            <w:r w:rsidRPr="00D413A8">
              <w:t>nie szanuje godności innych osób, w tym rówieśników, pogardliwie zwraca się do innych, narusza nietykalność cielesną innych osób, niszczy cudzą pracę</w:t>
            </w:r>
          </w:p>
        </w:tc>
      </w:tr>
    </w:tbl>
    <w:p w:rsidR="00E26DB8" w:rsidRDefault="00E26DB8" w:rsidP="00E26DB8">
      <w:pPr>
        <w:jc w:val="both"/>
      </w:pPr>
    </w:p>
    <w:p w:rsidR="00D413A8" w:rsidRDefault="00D413A8" w:rsidP="00E26DB8">
      <w:pPr>
        <w:jc w:val="both"/>
      </w:pPr>
    </w:p>
    <w:p w:rsidR="00D413A8" w:rsidRDefault="00D413A8" w:rsidP="00E26DB8">
      <w:pPr>
        <w:jc w:val="both"/>
        <w:rPr>
          <w:b/>
        </w:rPr>
      </w:pPr>
      <w:r w:rsidRPr="00D413A8">
        <w:rPr>
          <w:b/>
        </w:rPr>
        <w:t>Tabela przyporządkowująca ilość uzyskanych przez ucznia punktów odpowiednim ocenom zachowania</w:t>
      </w:r>
    </w:p>
    <w:p w:rsidR="00D413A8" w:rsidRDefault="00D413A8" w:rsidP="00E26DB8">
      <w:pPr>
        <w:jc w:val="both"/>
        <w:rPr>
          <w:b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3685"/>
      </w:tblGrid>
      <w:tr w:rsidR="00D413A8" w:rsidTr="00D413A8">
        <w:tc>
          <w:tcPr>
            <w:tcW w:w="3119" w:type="dxa"/>
          </w:tcPr>
          <w:p w:rsidR="00D413A8" w:rsidRDefault="00D413A8" w:rsidP="00E26DB8">
            <w:pPr>
              <w:jc w:val="both"/>
              <w:rPr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3685" w:type="dxa"/>
          </w:tcPr>
          <w:p w:rsidR="00D413A8" w:rsidRDefault="00D413A8" w:rsidP="00E26DB8">
            <w:pPr>
              <w:jc w:val="both"/>
              <w:rPr>
                <w:b/>
              </w:rPr>
            </w:pPr>
            <w:r>
              <w:rPr>
                <w:b/>
              </w:rPr>
              <w:t>Ocena  zachowania</w:t>
            </w:r>
          </w:p>
        </w:tc>
      </w:tr>
      <w:tr w:rsidR="00D413A8" w:rsidTr="00D413A8">
        <w:tc>
          <w:tcPr>
            <w:tcW w:w="3119" w:type="dxa"/>
          </w:tcPr>
          <w:p w:rsidR="00D413A8" w:rsidRDefault="00D413A8" w:rsidP="00D413A8">
            <w:r w:rsidRPr="007A4BB4">
              <w:t xml:space="preserve">30 i więcej </w:t>
            </w:r>
          </w:p>
        </w:tc>
        <w:tc>
          <w:tcPr>
            <w:tcW w:w="3685" w:type="dxa"/>
          </w:tcPr>
          <w:p w:rsidR="00D413A8" w:rsidRDefault="00D413A8" w:rsidP="00D413A8">
            <w:r w:rsidRPr="007A4BB4">
              <w:t xml:space="preserve">wzorowe </w:t>
            </w:r>
          </w:p>
        </w:tc>
      </w:tr>
      <w:tr w:rsidR="00D413A8" w:rsidTr="00D413A8">
        <w:tc>
          <w:tcPr>
            <w:tcW w:w="3119" w:type="dxa"/>
          </w:tcPr>
          <w:p w:rsidR="00D413A8" w:rsidRDefault="00D413A8" w:rsidP="00D413A8">
            <w:r w:rsidRPr="007A4BB4">
              <w:t xml:space="preserve">29 – 24 </w:t>
            </w:r>
          </w:p>
        </w:tc>
        <w:tc>
          <w:tcPr>
            <w:tcW w:w="3685" w:type="dxa"/>
          </w:tcPr>
          <w:p w:rsidR="00D413A8" w:rsidRDefault="00D413A8" w:rsidP="00D413A8">
            <w:r w:rsidRPr="007A4BB4">
              <w:t xml:space="preserve">bardzo dobre </w:t>
            </w:r>
          </w:p>
        </w:tc>
      </w:tr>
      <w:tr w:rsidR="00D413A8" w:rsidTr="00D413A8">
        <w:tc>
          <w:tcPr>
            <w:tcW w:w="3119" w:type="dxa"/>
          </w:tcPr>
          <w:p w:rsidR="00D413A8" w:rsidRDefault="00D413A8" w:rsidP="00D413A8">
            <w:r w:rsidRPr="007A4BB4">
              <w:t xml:space="preserve">23 – 18 </w:t>
            </w:r>
          </w:p>
        </w:tc>
        <w:tc>
          <w:tcPr>
            <w:tcW w:w="3685" w:type="dxa"/>
          </w:tcPr>
          <w:p w:rsidR="00D413A8" w:rsidRDefault="00D413A8" w:rsidP="00D413A8">
            <w:r w:rsidRPr="007A4BB4">
              <w:t xml:space="preserve">dobre </w:t>
            </w:r>
          </w:p>
        </w:tc>
      </w:tr>
      <w:tr w:rsidR="00D413A8" w:rsidTr="00D413A8">
        <w:tc>
          <w:tcPr>
            <w:tcW w:w="3119" w:type="dxa"/>
          </w:tcPr>
          <w:p w:rsidR="00D413A8" w:rsidRDefault="00D413A8" w:rsidP="00D413A8">
            <w:r w:rsidRPr="007A4BB4">
              <w:t xml:space="preserve">17 – 14 </w:t>
            </w:r>
          </w:p>
        </w:tc>
        <w:tc>
          <w:tcPr>
            <w:tcW w:w="3685" w:type="dxa"/>
          </w:tcPr>
          <w:p w:rsidR="00D413A8" w:rsidRDefault="00D413A8" w:rsidP="00D413A8">
            <w:r w:rsidRPr="007A4BB4">
              <w:t xml:space="preserve">poprawne </w:t>
            </w:r>
          </w:p>
        </w:tc>
      </w:tr>
      <w:tr w:rsidR="00D413A8" w:rsidTr="00D413A8">
        <w:tc>
          <w:tcPr>
            <w:tcW w:w="3119" w:type="dxa"/>
          </w:tcPr>
          <w:p w:rsidR="00D413A8" w:rsidRDefault="00D413A8" w:rsidP="00D413A8">
            <w:r w:rsidRPr="007A4BB4">
              <w:t xml:space="preserve">13 – 11 </w:t>
            </w:r>
          </w:p>
        </w:tc>
        <w:tc>
          <w:tcPr>
            <w:tcW w:w="3685" w:type="dxa"/>
          </w:tcPr>
          <w:p w:rsidR="00D413A8" w:rsidRDefault="00D413A8" w:rsidP="00D413A8">
            <w:r w:rsidRPr="007A4BB4">
              <w:t xml:space="preserve">nieodpowiednie </w:t>
            </w:r>
          </w:p>
        </w:tc>
      </w:tr>
      <w:tr w:rsidR="00D413A8" w:rsidTr="00D413A8">
        <w:tc>
          <w:tcPr>
            <w:tcW w:w="3119" w:type="dxa"/>
          </w:tcPr>
          <w:p w:rsidR="00D413A8" w:rsidRDefault="00D413A8" w:rsidP="00D413A8">
            <w:r>
              <w:t>do 10</w:t>
            </w:r>
            <w:r w:rsidRPr="007A4BB4">
              <w:t xml:space="preserve"> </w:t>
            </w:r>
          </w:p>
        </w:tc>
        <w:tc>
          <w:tcPr>
            <w:tcW w:w="3685" w:type="dxa"/>
          </w:tcPr>
          <w:p w:rsidR="00D413A8" w:rsidRDefault="00D413A8">
            <w:r w:rsidRPr="007A4BB4">
              <w:t xml:space="preserve"> naganne </w:t>
            </w:r>
          </w:p>
        </w:tc>
      </w:tr>
    </w:tbl>
    <w:p w:rsidR="00D413A8" w:rsidRPr="00D413A8" w:rsidRDefault="00D413A8" w:rsidP="00E26DB8">
      <w:pPr>
        <w:jc w:val="both"/>
        <w:rPr>
          <w:b/>
        </w:rPr>
      </w:pPr>
    </w:p>
    <w:sectPr w:rsidR="00D413A8" w:rsidRPr="00D413A8" w:rsidSect="003E4C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D3" w:rsidRDefault="005D6FD3" w:rsidP="00D57F67">
      <w:pPr>
        <w:spacing w:after="0" w:line="240" w:lineRule="auto"/>
      </w:pPr>
      <w:r>
        <w:separator/>
      </w:r>
    </w:p>
  </w:endnote>
  <w:endnote w:type="continuationSeparator" w:id="0">
    <w:p w:rsidR="005D6FD3" w:rsidRDefault="005D6FD3" w:rsidP="00D5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44690"/>
      <w:docPartObj>
        <w:docPartGallery w:val="Page Numbers (Bottom of Page)"/>
        <w:docPartUnique/>
      </w:docPartObj>
    </w:sdtPr>
    <w:sdtEndPr/>
    <w:sdtContent>
      <w:p w:rsidR="00D57F67" w:rsidRDefault="008D3FE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E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7F67" w:rsidRDefault="00D57F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D3" w:rsidRDefault="005D6FD3" w:rsidP="00D57F67">
      <w:pPr>
        <w:spacing w:after="0" w:line="240" w:lineRule="auto"/>
      </w:pPr>
      <w:r>
        <w:separator/>
      </w:r>
    </w:p>
  </w:footnote>
  <w:footnote w:type="continuationSeparator" w:id="0">
    <w:p w:rsidR="005D6FD3" w:rsidRDefault="005D6FD3" w:rsidP="00D5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1B5"/>
    <w:multiLevelType w:val="hybridMultilevel"/>
    <w:tmpl w:val="0F2A2A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535C"/>
    <w:multiLevelType w:val="hybridMultilevel"/>
    <w:tmpl w:val="809A3194"/>
    <w:lvl w:ilvl="0" w:tplc="514ADF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5F4E"/>
    <w:multiLevelType w:val="hybridMultilevel"/>
    <w:tmpl w:val="38AEB826"/>
    <w:lvl w:ilvl="0" w:tplc="0D5CC5A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C00AB"/>
    <w:multiLevelType w:val="hybridMultilevel"/>
    <w:tmpl w:val="B52A953A"/>
    <w:lvl w:ilvl="0" w:tplc="04150019">
      <w:start w:val="1"/>
      <w:numFmt w:val="low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199356E0"/>
    <w:multiLevelType w:val="hybridMultilevel"/>
    <w:tmpl w:val="74045AC8"/>
    <w:lvl w:ilvl="0" w:tplc="DB502254">
      <w:start w:val="2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4E27"/>
    <w:multiLevelType w:val="hybridMultilevel"/>
    <w:tmpl w:val="78DAE3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A2E57"/>
    <w:multiLevelType w:val="hybridMultilevel"/>
    <w:tmpl w:val="F5126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36"/>
    <w:multiLevelType w:val="multilevel"/>
    <w:tmpl w:val="A51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8240E"/>
    <w:multiLevelType w:val="hybridMultilevel"/>
    <w:tmpl w:val="B47A5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00065"/>
    <w:multiLevelType w:val="hybridMultilevel"/>
    <w:tmpl w:val="F53CAB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70023"/>
    <w:multiLevelType w:val="hybridMultilevel"/>
    <w:tmpl w:val="665A1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92"/>
    <w:rsid w:val="0008151B"/>
    <w:rsid w:val="000D56B6"/>
    <w:rsid w:val="001D4930"/>
    <w:rsid w:val="002E668A"/>
    <w:rsid w:val="003257DF"/>
    <w:rsid w:val="003D2FA7"/>
    <w:rsid w:val="003E4CC4"/>
    <w:rsid w:val="00525E62"/>
    <w:rsid w:val="00571BCE"/>
    <w:rsid w:val="005D6FD3"/>
    <w:rsid w:val="00732700"/>
    <w:rsid w:val="007E5534"/>
    <w:rsid w:val="00805D49"/>
    <w:rsid w:val="00844CE6"/>
    <w:rsid w:val="008D3FE9"/>
    <w:rsid w:val="00920A03"/>
    <w:rsid w:val="00937842"/>
    <w:rsid w:val="00991BBD"/>
    <w:rsid w:val="009E6A09"/>
    <w:rsid w:val="00A46C0C"/>
    <w:rsid w:val="00A6741B"/>
    <w:rsid w:val="00A84DC2"/>
    <w:rsid w:val="00B357E0"/>
    <w:rsid w:val="00BE3795"/>
    <w:rsid w:val="00D11C92"/>
    <w:rsid w:val="00D16B1F"/>
    <w:rsid w:val="00D413A8"/>
    <w:rsid w:val="00D57F67"/>
    <w:rsid w:val="00D97B80"/>
    <w:rsid w:val="00DF7962"/>
    <w:rsid w:val="00E26DB8"/>
    <w:rsid w:val="00E70E20"/>
    <w:rsid w:val="00EA52BB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6B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5D49"/>
    <w:rPr>
      <w:b/>
      <w:bCs/>
    </w:rPr>
  </w:style>
  <w:style w:type="paragraph" w:styleId="Bezodstpw">
    <w:name w:val="No Spacing"/>
    <w:uiPriority w:val="1"/>
    <w:qFormat/>
    <w:rsid w:val="00732700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2700"/>
    <w:pPr>
      <w:ind w:left="720"/>
      <w:contextualSpacing/>
    </w:pPr>
  </w:style>
  <w:style w:type="table" w:styleId="Tabela-Siatka">
    <w:name w:val="Table Grid"/>
    <w:basedOn w:val="Standardowy"/>
    <w:uiPriority w:val="59"/>
    <w:rsid w:val="00E70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F67"/>
  </w:style>
  <w:style w:type="paragraph" w:styleId="Stopka">
    <w:name w:val="footer"/>
    <w:basedOn w:val="Normalny"/>
    <w:link w:val="StopkaZnak"/>
    <w:uiPriority w:val="99"/>
    <w:unhideWhenUsed/>
    <w:rsid w:val="00D5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F67"/>
  </w:style>
  <w:style w:type="paragraph" w:styleId="Tekstdymka">
    <w:name w:val="Balloon Text"/>
    <w:basedOn w:val="Normalny"/>
    <w:link w:val="TekstdymkaZnak"/>
    <w:uiPriority w:val="99"/>
    <w:semiHidden/>
    <w:unhideWhenUsed/>
    <w:rsid w:val="0052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6B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5D49"/>
    <w:rPr>
      <w:b/>
      <w:bCs/>
    </w:rPr>
  </w:style>
  <w:style w:type="paragraph" w:styleId="Bezodstpw">
    <w:name w:val="No Spacing"/>
    <w:uiPriority w:val="1"/>
    <w:qFormat/>
    <w:rsid w:val="00732700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2700"/>
    <w:pPr>
      <w:ind w:left="720"/>
      <w:contextualSpacing/>
    </w:pPr>
  </w:style>
  <w:style w:type="table" w:styleId="Tabela-Siatka">
    <w:name w:val="Table Grid"/>
    <w:basedOn w:val="Standardowy"/>
    <w:uiPriority w:val="59"/>
    <w:rsid w:val="00E70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F67"/>
  </w:style>
  <w:style w:type="paragraph" w:styleId="Stopka">
    <w:name w:val="footer"/>
    <w:basedOn w:val="Normalny"/>
    <w:link w:val="StopkaZnak"/>
    <w:uiPriority w:val="99"/>
    <w:unhideWhenUsed/>
    <w:rsid w:val="00D5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F67"/>
  </w:style>
  <w:style w:type="paragraph" w:styleId="Tekstdymka">
    <w:name w:val="Balloon Text"/>
    <w:basedOn w:val="Normalny"/>
    <w:link w:val="TekstdymkaZnak"/>
    <w:uiPriority w:val="99"/>
    <w:semiHidden/>
    <w:unhideWhenUsed/>
    <w:rsid w:val="0052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Toshiba-User</cp:lastModifiedBy>
  <cp:revision>2</cp:revision>
  <cp:lastPrinted>2020-05-12T07:14:00Z</cp:lastPrinted>
  <dcterms:created xsi:type="dcterms:W3CDTF">2020-05-12T07:15:00Z</dcterms:created>
  <dcterms:modified xsi:type="dcterms:W3CDTF">2020-05-12T07:15:00Z</dcterms:modified>
</cp:coreProperties>
</file>